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86" w:rsidRDefault="00A73986" w:rsidP="00A73986">
      <w:pPr>
        <w:ind w:firstLine="540"/>
        <w:jc w:val="both"/>
        <w:rPr>
          <w:szCs w:val="28"/>
        </w:rPr>
      </w:pPr>
      <w:r w:rsidRPr="005652E1">
        <w:rPr>
          <w:szCs w:val="28"/>
        </w:rPr>
        <w:t xml:space="preserve">Прокуратурой </w:t>
      </w:r>
      <w:r>
        <w:rPr>
          <w:szCs w:val="28"/>
        </w:rPr>
        <w:t xml:space="preserve">Кусинского </w:t>
      </w:r>
      <w:r w:rsidRPr="005652E1">
        <w:rPr>
          <w:szCs w:val="28"/>
        </w:rPr>
        <w:t xml:space="preserve">района проведена проверка исполнения уголовно-исполнительного законодательства и законодательства о противодействии коррупции в администрации </w:t>
      </w:r>
      <w:r>
        <w:rPr>
          <w:szCs w:val="28"/>
        </w:rPr>
        <w:t>Кусинского городского поселения Кусинского муниципального района Челябинской области</w:t>
      </w:r>
      <w:r w:rsidRPr="005652E1">
        <w:rPr>
          <w:szCs w:val="28"/>
        </w:rPr>
        <w:t xml:space="preserve"> при исполнении обязанностей по осуществлению контроля за выполнением осужденными определенных для них </w:t>
      </w:r>
      <w:r>
        <w:rPr>
          <w:szCs w:val="28"/>
        </w:rPr>
        <w:t>Кусинского района,</w:t>
      </w:r>
      <w:r w:rsidRPr="00903B88">
        <w:rPr>
          <w:szCs w:val="28"/>
        </w:rPr>
        <w:t xml:space="preserve"> осужденны</w:t>
      </w:r>
      <w:r>
        <w:rPr>
          <w:szCs w:val="28"/>
        </w:rPr>
        <w:t>е</w:t>
      </w:r>
      <w:r w:rsidRPr="00903B88">
        <w:rPr>
          <w:szCs w:val="28"/>
        </w:rPr>
        <w:t xml:space="preserve"> судом Челябинской области к наказанию в виде обязательных работ, по направлению </w:t>
      </w:r>
      <w:r>
        <w:rPr>
          <w:szCs w:val="28"/>
        </w:rPr>
        <w:t>Златоустовского межмуниципального филиала ФКУ УИИ ГУФСИН России по Челябинской области (далее по тексту – УИИ)</w:t>
      </w:r>
      <w:r w:rsidRPr="00903B88">
        <w:rPr>
          <w:szCs w:val="28"/>
        </w:rPr>
        <w:t xml:space="preserve"> и в соответствии с приказом Главы Кусинского городского поселения Челябинской области </w:t>
      </w:r>
      <w:r>
        <w:rPr>
          <w:szCs w:val="28"/>
        </w:rPr>
        <w:t>были приняты</w:t>
      </w:r>
      <w:r w:rsidRPr="00903B88">
        <w:rPr>
          <w:szCs w:val="28"/>
        </w:rPr>
        <w:t xml:space="preserve"> в </w:t>
      </w:r>
      <w:r>
        <w:rPr>
          <w:szCs w:val="28"/>
        </w:rPr>
        <w:t>Администрацию Кусинского городского поселения (далее по тексту – АКГП)</w:t>
      </w:r>
      <w:r w:rsidRPr="00903B88">
        <w:rPr>
          <w:szCs w:val="28"/>
        </w:rPr>
        <w:t xml:space="preserve"> для отбывания назначенного наказания в виде обязательных работ. </w:t>
      </w:r>
    </w:p>
    <w:p w:rsidR="00A73986" w:rsidRPr="00903B88" w:rsidRDefault="00A73986" w:rsidP="00A73986">
      <w:pPr>
        <w:ind w:firstLine="540"/>
        <w:jc w:val="both"/>
        <w:rPr>
          <w:szCs w:val="28"/>
        </w:rPr>
      </w:pPr>
      <w:r>
        <w:rPr>
          <w:szCs w:val="28"/>
        </w:rPr>
        <w:t xml:space="preserve"> У всех указанных лиц</w:t>
      </w:r>
      <w:r w:rsidRPr="00903B88">
        <w:rPr>
          <w:szCs w:val="28"/>
        </w:rPr>
        <w:t xml:space="preserve"> из корыстных побуждений возник умысел на получение взятки в виде денежных средств за совершение незаконных действий в </w:t>
      </w:r>
      <w:r>
        <w:rPr>
          <w:szCs w:val="28"/>
        </w:rPr>
        <w:t>их</w:t>
      </w:r>
      <w:r w:rsidRPr="00903B88">
        <w:rPr>
          <w:szCs w:val="28"/>
        </w:rPr>
        <w:t xml:space="preserve"> пользу, а именно за внесение заведомо ложных сведений в табель персонального учета отработанного времени осужденного к обязательным работам, отбывающего наказание в АКГП и сведений об отбытии наказания,</w:t>
      </w:r>
      <w:r w:rsidRPr="00903B88">
        <w:rPr>
          <w:sz w:val="20"/>
        </w:rPr>
        <w:t xml:space="preserve"> </w:t>
      </w:r>
      <w:r w:rsidRPr="00903B88">
        <w:rPr>
          <w:szCs w:val="28"/>
        </w:rPr>
        <w:t>а также за фактическое неисполнение приговора суда в части отбывания наказания в виде обязательных работ.</w:t>
      </w:r>
    </w:p>
    <w:p w:rsidR="00A73986" w:rsidRPr="003D5FEF" w:rsidRDefault="00A73986" w:rsidP="00A73986">
      <w:pPr>
        <w:ind w:right="141"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Должностное лицо администрации Кусинского городского поселения</w:t>
      </w:r>
      <w:r w:rsidRPr="00903B88">
        <w:rPr>
          <w:szCs w:val="28"/>
        </w:rPr>
        <w:t>, осуществляющи</w:t>
      </w:r>
      <w:r>
        <w:rPr>
          <w:szCs w:val="28"/>
        </w:rPr>
        <w:t>е</w:t>
      </w:r>
      <w:r w:rsidRPr="00903B88">
        <w:rPr>
          <w:szCs w:val="28"/>
        </w:rPr>
        <w:t xml:space="preserve"> на постоянной основе, а также по специальному полномочию функции представителя власти в сфере исполнения наказаний, а также выполняющим организационно-распорядительные функции в АКГП, действуя умышленно, из корыстных побуждений, лично</w:t>
      </w:r>
      <w:r>
        <w:rPr>
          <w:szCs w:val="28"/>
        </w:rPr>
        <w:t xml:space="preserve"> </w:t>
      </w:r>
      <w:r w:rsidRPr="00903B88">
        <w:rPr>
          <w:szCs w:val="28"/>
        </w:rPr>
        <w:t>взятк</w:t>
      </w:r>
      <w:r>
        <w:rPr>
          <w:szCs w:val="28"/>
        </w:rPr>
        <w:t>и</w:t>
      </w:r>
      <w:r w:rsidRPr="00903B88">
        <w:rPr>
          <w:szCs w:val="28"/>
        </w:rPr>
        <w:t xml:space="preserve"> в виде денег </w:t>
      </w:r>
    </w:p>
    <w:p w:rsidR="00A73986" w:rsidRDefault="00A73986" w:rsidP="00A73986">
      <w:pPr>
        <w:ind w:firstLine="708"/>
        <w:jc w:val="both"/>
      </w:pPr>
      <w:r w:rsidRPr="002524ED">
        <w:rPr>
          <w:bCs/>
          <w:iCs/>
          <w:color w:val="000000"/>
          <w:szCs w:val="28"/>
        </w:rPr>
        <w:t xml:space="preserve">На основании приговора Кусинского районного суда Челябинской области </w:t>
      </w:r>
      <w:r>
        <w:rPr>
          <w:bCs/>
          <w:iCs/>
          <w:color w:val="000000"/>
          <w:szCs w:val="28"/>
        </w:rPr>
        <w:t xml:space="preserve">должностное лицо администрации поселения </w:t>
      </w:r>
      <w:r w:rsidRPr="002524ED">
        <w:rPr>
          <w:bCs/>
          <w:iCs/>
          <w:color w:val="000000"/>
          <w:szCs w:val="28"/>
        </w:rPr>
        <w:t>признан</w:t>
      </w:r>
      <w:r>
        <w:rPr>
          <w:bCs/>
          <w:iCs/>
          <w:color w:val="000000"/>
          <w:szCs w:val="28"/>
        </w:rPr>
        <w:t>о</w:t>
      </w:r>
      <w:r w:rsidRPr="002524ED">
        <w:rPr>
          <w:bCs/>
          <w:iCs/>
          <w:color w:val="000000"/>
          <w:szCs w:val="28"/>
        </w:rPr>
        <w:t xml:space="preserve"> виновн</w:t>
      </w:r>
      <w:r>
        <w:rPr>
          <w:bCs/>
          <w:iCs/>
          <w:color w:val="000000"/>
          <w:szCs w:val="28"/>
        </w:rPr>
        <w:t>ым</w:t>
      </w:r>
      <w:r w:rsidRPr="002524ED">
        <w:rPr>
          <w:bCs/>
          <w:iCs/>
          <w:color w:val="000000"/>
          <w:szCs w:val="28"/>
        </w:rPr>
        <w:t xml:space="preserve"> в совершении трех преступлений, предусмотренных ч. 3 ст. 290 УК РФ, трех преступлений, предусмотренных ч. 1 ст. 291.2 УК РФ, шести преступлений, предусмотренных ч. 1 ст. 292 УК РФ</w:t>
      </w:r>
      <w:r>
        <w:rPr>
          <w:bCs/>
          <w:iCs/>
          <w:color w:val="000000"/>
          <w:szCs w:val="28"/>
        </w:rPr>
        <w:t>.</w:t>
      </w:r>
    </w:p>
    <w:p w:rsidR="00A73986" w:rsidRPr="00A73986" w:rsidRDefault="00A73986" w:rsidP="00A73986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6">
        <w:rPr>
          <w:rFonts w:ascii="Times New Roman" w:hAnsi="Times New Roman" w:cs="Times New Roman"/>
          <w:sz w:val="28"/>
          <w:szCs w:val="28"/>
        </w:rPr>
        <w:t>В связи с тем что, д</w:t>
      </w:r>
      <w:r w:rsidRPr="00A73986">
        <w:rPr>
          <w:rFonts w:ascii="Times New Roman" w:hAnsi="Times New Roman" w:cs="Times New Roman"/>
          <w:sz w:val="28"/>
          <w:szCs w:val="28"/>
        </w:rPr>
        <w:t>ействиями должностного лица администрации Кусинского городского поселения</w:t>
      </w:r>
      <w:r w:rsidRPr="00A73986">
        <w:rPr>
          <w:rFonts w:ascii="Times New Roman" w:hAnsi="Times New Roman" w:cs="Times New Roman"/>
          <w:sz w:val="28"/>
          <w:szCs w:val="28"/>
        </w:rPr>
        <w:t xml:space="preserve">, </w:t>
      </w:r>
      <w:r w:rsidRPr="00A73986">
        <w:rPr>
          <w:rFonts w:ascii="Times New Roman" w:hAnsi="Times New Roman" w:cs="Times New Roman"/>
          <w:sz w:val="28"/>
          <w:szCs w:val="28"/>
        </w:rPr>
        <w:t>выразившимися в изготовлении и внесении заведомо ложных сведений в официальные документы</w:t>
      </w:r>
      <w:r w:rsidR="002F11CC">
        <w:rPr>
          <w:rFonts w:ascii="Times New Roman" w:hAnsi="Times New Roman" w:cs="Times New Roman"/>
          <w:sz w:val="28"/>
          <w:szCs w:val="28"/>
        </w:rPr>
        <w:t>,</w:t>
      </w:r>
      <w:r w:rsidR="00FE234D">
        <w:rPr>
          <w:rFonts w:ascii="Times New Roman" w:hAnsi="Times New Roman" w:cs="Times New Roman"/>
          <w:sz w:val="28"/>
          <w:szCs w:val="28"/>
        </w:rPr>
        <w:t xml:space="preserve"> прокурором района в  Кусинский районный суд направлены исковые заявления о </w:t>
      </w:r>
      <w:r w:rsidRPr="00A73986">
        <w:rPr>
          <w:rFonts w:ascii="Times New Roman" w:hAnsi="Times New Roman" w:cs="Times New Roman"/>
          <w:sz w:val="28"/>
          <w:szCs w:val="28"/>
        </w:rPr>
        <w:t xml:space="preserve"> </w:t>
      </w:r>
      <w:r w:rsidRPr="00A73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F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A7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</w:t>
      </w:r>
      <w:r w:rsidR="00F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A73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получению взят</w:t>
      </w:r>
      <w:r w:rsidR="002F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9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 виде денежных средств за совершение незаконных действий по изготовлению и внесению заведомо ложных сведений в официальные документы – табеля учета отработанного времени осужденным ничтожн</w:t>
      </w:r>
      <w:r w:rsidR="00FE23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A73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применить последствия недействительности сделки, признать недействительными табели учета отработанного времени недействительными.</w:t>
      </w:r>
    </w:p>
    <w:p w:rsidR="00982BE0" w:rsidRDefault="00FE234D" w:rsidP="00A73986">
      <w:pPr>
        <w:widowControl w:val="0"/>
        <w:tabs>
          <w:tab w:val="left" w:pos="720"/>
        </w:tabs>
        <w:ind w:firstLine="709"/>
        <w:jc w:val="both"/>
      </w:pPr>
      <w:r>
        <w:t>Все</w:t>
      </w:r>
      <w:bookmarkStart w:id="0" w:name="_GoBack"/>
      <w:bookmarkEnd w:id="0"/>
      <w:r>
        <w:t xml:space="preserve"> исковые заявления судом рассмотрены, требования прокурора удовлетворены.</w:t>
      </w:r>
    </w:p>
    <w:sectPr w:rsidR="0098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F65"/>
    <w:multiLevelType w:val="hybridMultilevel"/>
    <w:tmpl w:val="4982759E"/>
    <w:lvl w:ilvl="0" w:tplc="E4ECF31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86"/>
    <w:rsid w:val="002F11CC"/>
    <w:rsid w:val="00982BE0"/>
    <w:rsid w:val="00A73986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C30D"/>
  <w15:chartTrackingRefBased/>
  <w15:docId w15:val="{07A70C7A-988F-4D68-A2A4-6F5A1400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986"/>
    <w:rPr>
      <w:color w:val="0000FF"/>
      <w:u w:val="single"/>
    </w:rPr>
  </w:style>
  <w:style w:type="character" w:customStyle="1" w:styleId="FontStyle12">
    <w:name w:val="Font Style12"/>
    <w:rsid w:val="00A7398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739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1</cp:revision>
  <dcterms:created xsi:type="dcterms:W3CDTF">2022-12-26T13:25:00Z</dcterms:created>
  <dcterms:modified xsi:type="dcterms:W3CDTF">2022-12-26T13:53:00Z</dcterms:modified>
</cp:coreProperties>
</file>